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6E43" w14:textId="4FC066F2" w:rsidR="00DE6D92" w:rsidRPr="00D53B82" w:rsidRDefault="00DE6D92" w:rsidP="000A28CA">
      <w:pPr>
        <w:pStyle w:val="Overskrift1"/>
      </w:pPr>
      <w:r w:rsidRPr="00D53B82">
        <w:t xml:space="preserve">Poster Abstract </w:t>
      </w:r>
      <w:r w:rsidR="5F2180B4" w:rsidRPr="00D53B82">
        <w:t>submission –NORNA 2023</w:t>
      </w:r>
      <w:r w:rsidRPr="00D53B82">
        <w:t xml:space="preserve"> </w:t>
      </w:r>
    </w:p>
    <w:p w14:paraId="1D6A4F57" w14:textId="77777777" w:rsidR="00C32CCF" w:rsidRPr="00D53B82" w:rsidRDefault="00C32CCF" w:rsidP="00A655AC"/>
    <w:p w14:paraId="1FBBFE75" w14:textId="77777777" w:rsidR="00C32CCF" w:rsidRPr="00D53B82" w:rsidRDefault="3D1FC520" w:rsidP="000A28CA">
      <w:pPr>
        <w:pStyle w:val="Overskrift1"/>
      </w:pPr>
      <w:r w:rsidRPr="00D53B82">
        <w:t xml:space="preserve">Authors: </w:t>
      </w:r>
    </w:p>
    <w:p w14:paraId="410B81BA" w14:textId="5815B244" w:rsidR="00A26FC8" w:rsidRPr="00D53B82" w:rsidRDefault="3D1FC520" w:rsidP="00A655AC">
      <w:pPr>
        <w:rPr>
          <w:lang w:val="en-GB"/>
        </w:rPr>
      </w:pPr>
      <w:proofErr w:type="spellStart"/>
      <w:r w:rsidRPr="00D53B82">
        <w:rPr>
          <w:u w:val="single"/>
          <w:lang w:val="en-GB"/>
        </w:rPr>
        <w:t>Magnhild</w:t>
      </w:r>
      <w:proofErr w:type="spellEnd"/>
      <w:r w:rsidRPr="00D53B82">
        <w:rPr>
          <w:u w:val="single"/>
          <w:lang w:val="en-GB"/>
        </w:rPr>
        <w:t xml:space="preserve"> </w:t>
      </w:r>
      <w:proofErr w:type="spellStart"/>
      <w:r w:rsidRPr="00D53B82">
        <w:rPr>
          <w:u w:val="single"/>
          <w:lang w:val="en-GB"/>
        </w:rPr>
        <w:t>Vikan</w:t>
      </w:r>
      <w:proofErr w:type="spellEnd"/>
      <w:r w:rsidRPr="00D53B82">
        <w:rPr>
          <w:lang w:val="en-GB"/>
        </w:rPr>
        <w:t xml:space="preserve">, RN, </w:t>
      </w:r>
      <w:proofErr w:type="spellStart"/>
      <w:r w:rsidRPr="00D53B82">
        <w:rPr>
          <w:lang w:val="en-GB"/>
        </w:rPr>
        <w:t>MNSc</w:t>
      </w:r>
      <w:r w:rsidRPr="00D53B82">
        <w:rPr>
          <w:vertAlign w:val="superscript"/>
          <w:lang w:val="en-GB"/>
        </w:rPr>
        <w:t>a</w:t>
      </w:r>
      <w:proofErr w:type="spellEnd"/>
      <w:r w:rsidRPr="00D53B82">
        <w:rPr>
          <w:lang w:val="en-GB"/>
        </w:rPr>
        <w:t xml:space="preserve">, </w:t>
      </w:r>
      <w:proofErr w:type="spellStart"/>
      <w:r w:rsidRPr="00D53B82">
        <w:rPr>
          <w:lang w:val="en-GB"/>
        </w:rPr>
        <w:t>Arvid</w:t>
      </w:r>
      <w:proofErr w:type="spellEnd"/>
      <w:r w:rsidRPr="00D53B82">
        <w:rPr>
          <w:lang w:val="en-GB"/>
        </w:rPr>
        <w:t xml:space="preserve"> Steinar Haugen, RNA, MSc, </w:t>
      </w:r>
      <w:proofErr w:type="spellStart"/>
      <w:r w:rsidRPr="00D53B82">
        <w:rPr>
          <w:lang w:val="en-GB"/>
        </w:rPr>
        <w:t>PhD</w:t>
      </w:r>
      <w:r w:rsidRPr="00D53B82">
        <w:rPr>
          <w:vertAlign w:val="superscript"/>
          <w:lang w:val="en-GB"/>
        </w:rPr>
        <w:t>ab</w:t>
      </w:r>
      <w:proofErr w:type="spellEnd"/>
      <w:r w:rsidRPr="00D53B82">
        <w:rPr>
          <w:lang w:val="en-GB"/>
        </w:rPr>
        <w:t xml:space="preserve">, Ann-Kristin </w:t>
      </w:r>
      <w:proofErr w:type="spellStart"/>
      <w:r w:rsidRPr="00D53B82">
        <w:rPr>
          <w:lang w:val="en-GB"/>
        </w:rPr>
        <w:t>Bjørnnes</w:t>
      </w:r>
      <w:proofErr w:type="spellEnd"/>
      <w:r w:rsidRPr="00D53B82">
        <w:rPr>
          <w:lang w:val="en-GB"/>
        </w:rPr>
        <w:t xml:space="preserve"> RN, MSc, </w:t>
      </w:r>
      <w:proofErr w:type="spellStart"/>
      <w:r w:rsidRPr="00D53B82">
        <w:rPr>
          <w:lang w:val="en-GB"/>
        </w:rPr>
        <w:t>PhD</w:t>
      </w:r>
      <w:r w:rsidRPr="00D53B82">
        <w:rPr>
          <w:vertAlign w:val="superscript"/>
          <w:lang w:val="en-GB"/>
        </w:rPr>
        <w:t>a</w:t>
      </w:r>
      <w:proofErr w:type="spellEnd"/>
      <w:r w:rsidRPr="00D53B82">
        <w:rPr>
          <w:lang w:val="en-GB"/>
        </w:rPr>
        <w:t xml:space="preserve">, Berit </w:t>
      </w:r>
      <w:proofErr w:type="spellStart"/>
      <w:r w:rsidRPr="00D53B82">
        <w:rPr>
          <w:lang w:val="en-GB"/>
        </w:rPr>
        <w:t>Taraldsen</w:t>
      </w:r>
      <w:proofErr w:type="spellEnd"/>
      <w:r w:rsidRPr="00D53B82">
        <w:rPr>
          <w:lang w:val="en-GB"/>
        </w:rPr>
        <w:t xml:space="preserve"> </w:t>
      </w:r>
      <w:proofErr w:type="spellStart"/>
      <w:r w:rsidRPr="00D53B82">
        <w:rPr>
          <w:lang w:val="en-GB"/>
        </w:rPr>
        <w:t>Valeberg</w:t>
      </w:r>
      <w:proofErr w:type="spellEnd"/>
      <w:r w:rsidRPr="00D53B82">
        <w:rPr>
          <w:lang w:val="en-GB"/>
        </w:rPr>
        <w:t xml:space="preserve"> RNA, MSc, </w:t>
      </w:r>
      <w:proofErr w:type="spellStart"/>
      <w:r w:rsidRPr="00D53B82">
        <w:rPr>
          <w:lang w:val="en-GB"/>
        </w:rPr>
        <w:t>PhD</w:t>
      </w:r>
      <w:r w:rsidRPr="00D53B82">
        <w:rPr>
          <w:vertAlign w:val="superscript"/>
          <w:lang w:val="en-GB"/>
        </w:rPr>
        <w:t>ac</w:t>
      </w:r>
      <w:proofErr w:type="spellEnd"/>
      <w:r w:rsidRPr="00D53B82">
        <w:rPr>
          <w:lang w:val="en-GB"/>
        </w:rPr>
        <w:t xml:space="preserve">, Ellen Catharina </w:t>
      </w:r>
      <w:proofErr w:type="spellStart"/>
      <w:r w:rsidRPr="00D53B82">
        <w:rPr>
          <w:lang w:val="en-GB"/>
        </w:rPr>
        <w:t>Tveter</w:t>
      </w:r>
      <w:proofErr w:type="spellEnd"/>
      <w:r w:rsidRPr="00D53B82">
        <w:rPr>
          <w:lang w:val="en-GB"/>
        </w:rPr>
        <w:t xml:space="preserve"> </w:t>
      </w:r>
      <w:proofErr w:type="spellStart"/>
      <w:r w:rsidRPr="00D53B82">
        <w:rPr>
          <w:lang w:val="en-GB"/>
        </w:rPr>
        <w:t>Deilkås</w:t>
      </w:r>
      <w:proofErr w:type="spellEnd"/>
      <w:r w:rsidRPr="00D53B82">
        <w:rPr>
          <w:lang w:val="en-GB"/>
        </w:rPr>
        <w:t xml:space="preserve"> </w:t>
      </w:r>
      <w:proofErr w:type="spellStart"/>
      <w:r w:rsidRPr="00D53B82">
        <w:rPr>
          <w:lang w:val="en-GB"/>
        </w:rPr>
        <w:t>PhD</w:t>
      </w:r>
      <w:r w:rsidRPr="00D53B82">
        <w:rPr>
          <w:vertAlign w:val="superscript"/>
          <w:lang w:val="en-GB"/>
        </w:rPr>
        <w:t>d</w:t>
      </w:r>
      <w:proofErr w:type="spellEnd"/>
      <w:r w:rsidRPr="00D53B82">
        <w:rPr>
          <w:lang w:val="en-GB"/>
        </w:rPr>
        <w:t>, Stein Ove Danielsen, RN</w:t>
      </w:r>
      <w:proofErr w:type="gramStart"/>
      <w:r w:rsidRPr="00D53B82">
        <w:rPr>
          <w:lang w:val="en-GB"/>
        </w:rPr>
        <w:t>, ,</w:t>
      </w:r>
      <w:proofErr w:type="gramEnd"/>
      <w:r w:rsidRPr="00D53B82">
        <w:rPr>
          <w:lang w:val="en-GB"/>
        </w:rPr>
        <w:t xml:space="preserve"> </w:t>
      </w:r>
      <w:proofErr w:type="spellStart"/>
      <w:r w:rsidRPr="00D53B82">
        <w:rPr>
          <w:lang w:val="en-GB"/>
        </w:rPr>
        <w:t>PhD</w:t>
      </w:r>
      <w:r w:rsidRPr="00D53B82">
        <w:rPr>
          <w:vertAlign w:val="superscript"/>
          <w:lang w:val="en-GB"/>
        </w:rPr>
        <w:t>a</w:t>
      </w:r>
      <w:proofErr w:type="spellEnd"/>
    </w:p>
    <w:p w14:paraId="0A77C46C" w14:textId="00BABAD6" w:rsidR="00A26FC8" w:rsidRPr="00D53B82" w:rsidRDefault="3D1FC520" w:rsidP="00A655AC">
      <w:pPr>
        <w:rPr>
          <w:lang w:val="en-GB"/>
        </w:rPr>
      </w:pPr>
      <w:r w:rsidRPr="00D53B82">
        <w:rPr>
          <w:lang w:val="en-GB"/>
        </w:rPr>
        <w:t xml:space="preserve">Affiliations: </w:t>
      </w:r>
      <w:proofErr w:type="spellStart"/>
      <w:r w:rsidRPr="00D53B82">
        <w:rPr>
          <w:vertAlign w:val="superscript"/>
          <w:lang w:val="en-GB"/>
        </w:rPr>
        <w:t>a</w:t>
      </w:r>
      <w:r w:rsidRPr="00D53B82">
        <w:rPr>
          <w:lang w:val="en-GB"/>
        </w:rPr>
        <w:t>Department</w:t>
      </w:r>
      <w:proofErr w:type="spellEnd"/>
      <w:r w:rsidRPr="00D53B82">
        <w:rPr>
          <w:lang w:val="en-GB"/>
        </w:rPr>
        <w:t xml:space="preserve"> of Nursing and Health Promotion, Faculty of Health Sciences, Oslo Metropolitan University, Oslo, Norway; </w:t>
      </w:r>
      <w:proofErr w:type="spellStart"/>
      <w:r w:rsidRPr="00D53B82">
        <w:rPr>
          <w:vertAlign w:val="superscript"/>
          <w:lang w:val="en-GB"/>
        </w:rPr>
        <w:t>b</w:t>
      </w:r>
      <w:r w:rsidRPr="00D53B82">
        <w:rPr>
          <w:lang w:val="en-GB"/>
        </w:rPr>
        <w:t>Department</w:t>
      </w:r>
      <w:proofErr w:type="spellEnd"/>
      <w:r w:rsidRPr="00D53B82">
        <w:rPr>
          <w:lang w:val="en-GB"/>
        </w:rPr>
        <w:t xml:space="preserve"> of Anaesthesia and Intensive Care, </w:t>
      </w:r>
      <w:proofErr w:type="spellStart"/>
      <w:r w:rsidRPr="00D53B82">
        <w:rPr>
          <w:lang w:val="en-GB"/>
        </w:rPr>
        <w:t>Haukeland</w:t>
      </w:r>
      <w:proofErr w:type="spellEnd"/>
      <w:r w:rsidRPr="00D53B82">
        <w:rPr>
          <w:lang w:val="en-GB"/>
        </w:rPr>
        <w:t xml:space="preserve"> University Hospital, Bergen, Norway, </w:t>
      </w:r>
      <w:proofErr w:type="spellStart"/>
      <w:r w:rsidRPr="00D53B82">
        <w:rPr>
          <w:vertAlign w:val="superscript"/>
          <w:lang w:val="en-GB"/>
        </w:rPr>
        <w:t>c</w:t>
      </w:r>
      <w:r w:rsidRPr="00D53B82">
        <w:rPr>
          <w:lang w:val="en-GB"/>
        </w:rPr>
        <w:t>University</w:t>
      </w:r>
      <w:proofErr w:type="spellEnd"/>
      <w:r w:rsidRPr="00D53B82">
        <w:rPr>
          <w:lang w:val="en-GB"/>
        </w:rPr>
        <w:t xml:space="preserve"> of South-Eastern Norway, Drammen, Norway, </w:t>
      </w:r>
      <w:proofErr w:type="spellStart"/>
      <w:r w:rsidRPr="00D53B82">
        <w:rPr>
          <w:vertAlign w:val="superscript"/>
          <w:lang w:val="en-GB"/>
        </w:rPr>
        <w:t>d</w:t>
      </w:r>
      <w:r w:rsidRPr="00D53B82">
        <w:rPr>
          <w:lang w:val="en-GB"/>
        </w:rPr>
        <w:t>Akershus</w:t>
      </w:r>
      <w:proofErr w:type="spellEnd"/>
      <w:r w:rsidRPr="00D53B82">
        <w:rPr>
          <w:lang w:val="en-GB"/>
        </w:rPr>
        <w:t xml:space="preserve"> University Hospital, </w:t>
      </w:r>
      <w:proofErr w:type="spellStart"/>
      <w:r w:rsidRPr="00D53B82">
        <w:rPr>
          <w:lang w:val="en-GB"/>
        </w:rPr>
        <w:t>Lørenskog</w:t>
      </w:r>
      <w:proofErr w:type="spellEnd"/>
      <w:r w:rsidRPr="00D53B82">
        <w:rPr>
          <w:lang w:val="en-GB"/>
        </w:rPr>
        <w:t>, Norway</w:t>
      </w:r>
    </w:p>
    <w:p w14:paraId="4D6888A7" w14:textId="77777777" w:rsidR="00244DD0" w:rsidRPr="00D53B82" w:rsidRDefault="67601790" w:rsidP="000A28CA">
      <w:pPr>
        <w:pStyle w:val="Overskrift1"/>
        <w:rPr>
          <w:lang w:val="en-GB"/>
        </w:rPr>
      </w:pPr>
      <w:r w:rsidRPr="00D53B82">
        <w:rPr>
          <w:lang w:val="en-GB"/>
        </w:rPr>
        <w:t>Presenter</w:t>
      </w:r>
      <w:r w:rsidR="55267F8E" w:rsidRPr="00D53B82">
        <w:rPr>
          <w:lang w:val="en-GB"/>
        </w:rPr>
        <w:t xml:space="preserve"> </w:t>
      </w:r>
    </w:p>
    <w:p w14:paraId="797AA01F" w14:textId="5D8714E6" w:rsidR="00673776" w:rsidRPr="000A28CA" w:rsidRDefault="412DF1AE" w:rsidP="000A28CA">
      <w:r w:rsidRPr="000A28CA">
        <w:t xml:space="preserve">Magnhild Vikan has worked as an operating room nurse since 2006 in various positions. She had her </w:t>
      </w:r>
      <w:r w:rsidR="007E0B23" w:rsidRPr="000A28CA">
        <w:t>postgraduate</w:t>
      </w:r>
      <w:r w:rsidRPr="000A28CA">
        <w:t xml:space="preserve"> education at Aker University Hospital, and her clinical and administrative experience is from Aker and the Department of Day Surgery at </w:t>
      </w:r>
      <w:proofErr w:type="spellStart"/>
      <w:r w:rsidRPr="000A28CA">
        <w:t>Ullevål</w:t>
      </w:r>
      <w:proofErr w:type="spellEnd"/>
      <w:r w:rsidRPr="000A28CA">
        <w:t xml:space="preserve"> University Hospital. Magnhild worked in the Norwegian Armed Forces Joint Medical Services for a few years, before she </w:t>
      </w:r>
      <w:r w:rsidR="00924FD7" w:rsidRPr="000A28CA">
        <w:t xml:space="preserve">went </w:t>
      </w:r>
      <w:r w:rsidRPr="000A28CA">
        <w:t xml:space="preserve">to Oslo Metropolitan University as an Associate Professor at the Master’s Programme in Advanced Practice Nursing to Acute and Critically Ill Patients -Operating Theatre Nursing in 2018. </w:t>
      </w:r>
      <w:r w:rsidR="00924FD7" w:rsidRPr="000A28CA">
        <w:t>Since</w:t>
      </w:r>
      <w:r w:rsidR="00EE45D4" w:rsidRPr="000A28CA">
        <w:t xml:space="preserve"> </w:t>
      </w:r>
      <w:r w:rsidRPr="000A28CA">
        <w:t xml:space="preserve">January 2023, she </w:t>
      </w:r>
      <w:r w:rsidR="007429A5" w:rsidRPr="000A28CA">
        <w:t xml:space="preserve">has been </w:t>
      </w:r>
      <w:r w:rsidRPr="000A28CA">
        <w:t xml:space="preserve">a </w:t>
      </w:r>
      <w:r w:rsidR="00B04B6E" w:rsidRPr="000A28CA">
        <w:t>PhD candidate</w:t>
      </w:r>
      <w:r w:rsidRPr="000A28CA">
        <w:t xml:space="preserve"> </w:t>
      </w:r>
      <w:r w:rsidR="00B04B6E" w:rsidRPr="000A28CA">
        <w:t xml:space="preserve">and </w:t>
      </w:r>
      <w:r w:rsidR="003F7DDF" w:rsidRPr="000A28CA">
        <w:t xml:space="preserve">is </w:t>
      </w:r>
      <w:r w:rsidRPr="000A28CA">
        <w:t>in the research field of patient safety culture and adverse events in the surgical context.</w:t>
      </w:r>
    </w:p>
    <w:p w14:paraId="46D75E0C" w14:textId="705DC430" w:rsidR="67601790" w:rsidRPr="00D53B82" w:rsidRDefault="67601790" w:rsidP="00A655AC">
      <w:pPr>
        <w:rPr>
          <w:lang w:val="en-GB"/>
        </w:rPr>
      </w:pPr>
    </w:p>
    <w:p w14:paraId="4DDEFC39" w14:textId="03AD6C3F" w:rsidR="00244DD0" w:rsidRPr="00D53B82" w:rsidRDefault="00244DD0" w:rsidP="00A655AC">
      <w:pPr>
        <w:rPr>
          <w:lang w:val="en-GB"/>
        </w:rPr>
      </w:pPr>
      <w:r w:rsidRPr="00D53B82">
        <w:rPr>
          <w:noProof/>
          <w:lang w:val="nb-NO" w:eastAsia="nb-NO"/>
        </w:rPr>
        <w:drawing>
          <wp:inline distT="0" distB="0" distL="0" distR="0" wp14:anchorId="2F1E56FF" wp14:editId="3CE046C2">
            <wp:extent cx="1138136" cy="1497965"/>
            <wp:effectExtent l="0" t="0" r="5080" b="6985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44" cy="15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4E8D" w14:textId="46D754DA" w:rsidR="57DCB52B" w:rsidRPr="00143C52" w:rsidRDefault="57DCB52B" w:rsidP="00A655AC">
      <w:pPr>
        <w:rPr>
          <w:lang w:val="en-GB"/>
          <w:rPrChange w:id="0" w:author="Marianne Jungersen" w:date="2023-03-20T12:15:00Z">
            <w:rPr>
              <w:lang w:val="nb-NO"/>
            </w:rPr>
          </w:rPrChange>
        </w:rPr>
      </w:pPr>
      <w:r w:rsidRPr="00143C52">
        <w:rPr>
          <w:lang w:val="en-GB"/>
          <w:rPrChange w:id="1" w:author="Marianne Jungersen" w:date="2023-03-20T12:15:00Z">
            <w:rPr>
              <w:lang w:val="nb-NO"/>
            </w:rPr>
          </w:rPrChange>
        </w:rPr>
        <w:t>Magnhild Vikan</w:t>
      </w:r>
    </w:p>
    <w:p w14:paraId="03327EAB" w14:textId="364B4158" w:rsidR="57DCB52B" w:rsidRPr="00143C52" w:rsidRDefault="00F75E46" w:rsidP="00A655AC">
      <w:pPr>
        <w:rPr>
          <w:lang w:val="en-GB"/>
          <w:rPrChange w:id="2" w:author="Marianne Jungersen" w:date="2023-03-20T12:15:00Z">
            <w:rPr>
              <w:lang w:val="nb-NO"/>
            </w:rPr>
          </w:rPrChange>
        </w:rPr>
      </w:pPr>
      <w:r w:rsidRPr="00143C52">
        <w:rPr>
          <w:lang w:val="en-GB"/>
          <w:rPrChange w:id="3" w:author="Marianne Jungersen" w:date="2023-03-20T12:15:00Z">
            <w:rPr>
              <w:lang w:val="nb-NO"/>
            </w:rPr>
          </w:rPrChange>
        </w:rPr>
        <w:t>E</w:t>
      </w:r>
      <w:r w:rsidR="57DCB52B" w:rsidRPr="00143C52">
        <w:rPr>
          <w:lang w:val="en-GB"/>
          <w:rPrChange w:id="4" w:author="Marianne Jungersen" w:date="2023-03-20T12:15:00Z">
            <w:rPr>
              <w:lang w:val="nb-NO"/>
            </w:rPr>
          </w:rPrChange>
        </w:rPr>
        <w:t xml:space="preserve">-mail: </w:t>
      </w:r>
      <w:r w:rsidR="00143C52">
        <w:fldChar w:fldCharType="begin"/>
      </w:r>
      <w:r w:rsidR="00143C52">
        <w:instrText>HYPERLINK "mailto:magnhil@oslomet.no"</w:instrText>
      </w:r>
      <w:r w:rsidR="00143C52">
        <w:fldChar w:fldCharType="separate"/>
      </w:r>
      <w:r w:rsidR="57DCB52B" w:rsidRPr="00143C52">
        <w:rPr>
          <w:lang w:val="en-GB"/>
          <w:rPrChange w:id="5" w:author="Marianne Jungersen" w:date="2023-03-20T12:15:00Z">
            <w:rPr>
              <w:lang w:val="nb-NO"/>
            </w:rPr>
          </w:rPrChange>
        </w:rPr>
        <w:t>magnhil@oslomet.no</w:t>
      </w:r>
      <w:r w:rsidR="00143C52">
        <w:rPr>
          <w:lang w:val="nb-NO"/>
        </w:rPr>
        <w:fldChar w:fldCharType="end"/>
      </w:r>
    </w:p>
    <w:p w14:paraId="6D2657E4" w14:textId="3CEDF812" w:rsidR="57DCB52B" w:rsidRPr="00143C52" w:rsidRDefault="57DCB52B" w:rsidP="00A655AC">
      <w:pPr>
        <w:rPr>
          <w:lang w:val="en-GB"/>
          <w:rPrChange w:id="6" w:author="Marianne Jungersen" w:date="2023-03-20T12:15:00Z">
            <w:rPr>
              <w:lang w:val="nb-NO"/>
            </w:rPr>
          </w:rPrChange>
        </w:rPr>
      </w:pPr>
      <w:r w:rsidRPr="00143C52">
        <w:rPr>
          <w:lang w:val="en-GB"/>
          <w:rPrChange w:id="7" w:author="Marianne Jungersen" w:date="2023-03-20T12:15:00Z">
            <w:rPr>
              <w:lang w:val="nb-NO"/>
            </w:rPr>
          </w:rPrChange>
        </w:rPr>
        <w:t>Mob: +47</w:t>
      </w:r>
      <w:r w:rsidR="005E648E" w:rsidRPr="00143C52">
        <w:rPr>
          <w:lang w:val="en-GB"/>
          <w:rPrChange w:id="8" w:author="Marianne Jungersen" w:date="2023-03-20T12:15:00Z">
            <w:rPr>
              <w:lang w:val="nb-NO"/>
            </w:rPr>
          </w:rPrChange>
        </w:rPr>
        <w:t xml:space="preserve"> 90795013</w:t>
      </w:r>
    </w:p>
    <w:p w14:paraId="10B3DDB7" w14:textId="10529432" w:rsidR="57DCB52B" w:rsidRPr="00143C52" w:rsidRDefault="005E648E" w:rsidP="00A655AC">
      <w:pPr>
        <w:rPr>
          <w:lang w:val="en-GB"/>
          <w:rPrChange w:id="9" w:author="Marianne Jungersen" w:date="2023-03-20T12:15:00Z">
            <w:rPr>
              <w:lang w:val="nb-NO"/>
            </w:rPr>
          </w:rPrChange>
        </w:rPr>
      </w:pPr>
      <w:r w:rsidRPr="00143C52">
        <w:rPr>
          <w:lang w:val="en-GB"/>
          <w:rPrChange w:id="10" w:author="Marianne Jungersen" w:date="2023-03-20T12:15:00Z">
            <w:rPr>
              <w:lang w:val="nb-NO"/>
            </w:rPr>
          </w:rPrChange>
        </w:rPr>
        <w:t>Trestakkveien 20</w:t>
      </w:r>
    </w:p>
    <w:p w14:paraId="5D5D10B9" w14:textId="36F909EE" w:rsidR="005E648E" w:rsidRPr="00D53B82" w:rsidRDefault="005E648E" w:rsidP="00A655AC">
      <w:pPr>
        <w:rPr>
          <w:lang w:val="en-GB"/>
        </w:rPr>
      </w:pPr>
      <w:r w:rsidRPr="00D53B82">
        <w:rPr>
          <w:lang w:val="en-GB"/>
        </w:rPr>
        <w:t>2016 FROGNER</w:t>
      </w:r>
    </w:p>
    <w:p w14:paraId="448E289A" w14:textId="0738C25C" w:rsidR="005E648E" w:rsidRPr="00D53B82" w:rsidRDefault="005E648E" w:rsidP="00A655AC">
      <w:pPr>
        <w:rPr>
          <w:lang w:val="en-GB"/>
        </w:rPr>
      </w:pPr>
      <w:r w:rsidRPr="00D53B82">
        <w:rPr>
          <w:lang w:val="en-GB"/>
        </w:rPr>
        <w:t>Norway</w:t>
      </w:r>
    </w:p>
    <w:p w14:paraId="3EC26EDC" w14:textId="639ED060" w:rsidR="57DCB52B" w:rsidRPr="009D744B" w:rsidRDefault="57DCB52B" w:rsidP="00B719AD">
      <w:pPr>
        <w:pStyle w:val="Overskrift2"/>
      </w:pPr>
      <w:r w:rsidRPr="009D744B">
        <w:t>Preferred type of presentation</w:t>
      </w:r>
    </w:p>
    <w:p w14:paraId="58EDCF35" w14:textId="110C3E11" w:rsidR="57DCB52B" w:rsidRPr="00D53B82" w:rsidRDefault="57DCB52B" w:rsidP="00A655AC">
      <w:pPr>
        <w:rPr>
          <w:lang w:val="en-GB"/>
        </w:rPr>
      </w:pPr>
      <w:r w:rsidRPr="00D53B82">
        <w:rPr>
          <w:lang w:val="en-GB"/>
        </w:rPr>
        <w:t>Oral presentation of paper</w:t>
      </w:r>
    </w:p>
    <w:p w14:paraId="221EFE5B" w14:textId="28BAA0E6" w:rsidR="640E1A34" w:rsidRPr="00D53B82" w:rsidRDefault="640E1A34" w:rsidP="00A655AC">
      <w:pPr>
        <w:rPr>
          <w:lang w:val="en-GB"/>
        </w:rPr>
      </w:pPr>
    </w:p>
    <w:p w14:paraId="5F4F5E3C" w14:textId="69EE78B0" w:rsidR="57DCB52B" w:rsidRPr="00A655AC" w:rsidRDefault="57DCB52B" w:rsidP="000A28CA">
      <w:pPr>
        <w:pStyle w:val="Overskrift1"/>
      </w:pPr>
      <w:r w:rsidRPr="00A655AC">
        <w:lastRenderedPageBreak/>
        <w:t>Abstract</w:t>
      </w:r>
    </w:p>
    <w:p w14:paraId="718DE6F2" w14:textId="77777777" w:rsidR="00221BA3" w:rsidRPr="00D53B82" w:rsidRDefault="00221BA3" w:rsidP="00A655AC"/>
    <w:p w14:paraId="759580A1" w14:textId="29E9D335" w:rsidR="00DE6D92" w:rsidRPr="00D53B82" w:rsidRDefault="00DE6D92" w:rsidP="00B719AD">
      <w:pPr>
        <w:pStyle w:val="Overskrift2"/>
      </w:pPr>
      <w:r w:rsidRPr="00D53B82">
        <w:t>Title</w:t>
      </w:r>
    </w:p>
    <w:p w14:paraId="7C8E465D" w14:textId="59D7A22B" w:rsidR="00DE6D92" w:rsidRPr="00D53B82" w:rsidRDefault="00DE6D92" w:rsidP="00A655AC">
      <w:r w:rsidRPr="00D53B82">
        <w:t>The association between Patient Safety Culture and Adverse Events- a scoping review</w:t>
      </w:r>
    </w:p>
    <w:p w14:paraId="4CC6EFB9" w14:textId="64D0DF07" w:rsidR="00DE6D92" w:rsidRPr="00D53B82" w:rsidRDefault="0096557F" w:rsidP="00B719AD">
      <w:pPr>
        <w:pStyle w:val="Overskrift2"/>
      </w:pPr>
      <w:r w:rsidRPr="00D53B82">
        <w:t>Background</w:t>
      </w:r>
    </w:p>
    <w:p w14:paraId="7B6D7FD5" w14:textId="293F5F1E" w:rsidR="00DE6D92" w:rsidRPr="00D53B82" w:rsidRDefault="412DF1AE" w:rsidP="412DF1AE">
      <w:pPr>
        <w:rPr>
          <w:lang w:val="en-GB"/>
        </w:rPr>
      </w:pPr>
      <w:r w:rsidRPr="412DF1AE">
        <w:rPr>
          <w:lang w:val="en-GB"/>
        </w:rPr>
        <w:t xml:space="preserve">Adverse events (AEs) affect 10% of in-hospital patients, causing increased costs, injuries, length of hospital stays, disability, and mortality.  More than 50% of in-hospital AEs have been associated with surgery. </w:t>
      </w:r>
    </w:p>
    <w:p w14:paraId="67E1E08F" w14:textId="4579C80D" w:rsidR="00045808" w:rsidRPr="00D53B82" w:rsidRDefault="412DF1AE" w:rsidP="00B719AD">
      <w:pPr>
        <w:pStyle w:val="Overskrift2"/>
      </w:pPr>
      <w:r>
        <w:t>Research problems</w:t>
      </w:r>
    </w:p>
    <w:p w14:paraId="280D90AA" w14:textId="33EDB662" w:rsidR="00045808" w:rsidRPr="00D53B82" w:rsidRDefault="412DF1AE" w:rsidP="00A655AC">
      <w:r>
        <w:t xml:space="preserve">The purpose is to summarize the evidence of the association between </w:t>
      </w:r>
      <w:r w:rsidR="006B74C9">
        <w:t>P</w:t>
      </w:r>
      <w:r>
        <w:t xml:space="preserve">atient </w:t>
      </w:r>
      <w:r w:rsidR="006B74C9">
        <w:t>S</w:t>
      </w:r>
      <w:r>
        <w:t xml:space="preserve">afety </w:t>
      </w:r>
      <w:r w:rsidR="006B74C9">
        <w:t>C</w:t>
      </w:r>
      <w:r>
        <w:t xml:space="preserve">ulture </w:t>
      </w:r>
      <w:r w:rsidR="006B74C9">
        <w:t xml:space="preserve">(PSC) </w:t>
      </w:r>
      <w:r>
        <w:t xml:space="preserve">and </w:t>
      </w:r>
      <w:r w:rsidR="006B74C9">
        <w:t>AEs</w:t>
      </w:r>
      <w:r>
        <w:t xml:space="preserve"> and map the applied research methodology.</w:t>
      </w:r>
    </w:p>
    <w:p w14:paraId="766AEA38" w14:textId="7458783C" w:rsidR="00DE6D92" w:rsidRPr="00D53B82" w:rsidRDefault="00DE6D92" w:rsidP="00B719AD">
      <w:pPr>
        <w:pStyle w:val="Overskrift2"/>
      </w:pPr>
      <w:r w:rsidRPr="00D53B82">
        <w:t>Method</w:t>
      </w:r>
    </w:p>
    <w:p w14:paraId="277D4CE9" w14:textId="023D0963" w:rsidR="00DE6D92" w:rsidRPr="00D53B82" w:rsidRDefault="000630AC" w:rsidP="00A655AC">
      <w:pPr>
        <w:rPr>
          <w:rFonts w:eastAsia="Calibri"/>
          <w:lang w:val="en-GB"/>
        </w:rPr>
      </w:pPr>
      <w:r>
        <w:rPr>
          <w:lang w:val="en-GB"/>
        </w:rPr>
        <w:t>A</w:t>
      </w:r>
      <w:r w:rsidR="412DF1AE" w:rsidRPr="412DF1AE">
        <w:rPr>
          <w:lang w:val="en-GB"/>
        </w:rPr>
        <w:t xml:space="preserve"> scoping review </w:t>
      </w:r>
      <w:r w:rsidR="08899010" w:rsidRPr="6181C314">
        <w:rPr>
          <w:lang w:val="en-GB"/>
        </w:rPr>
        <w:t>with</w:t>
      </w:r>
      <w:r w:rsidR="08899010" w:rsidRPr="59C3C77A">
        <w:rPr>
          <w:lang w:val="en-GB"/>
        </w:rPr>
        <w:t xml:space="preserve"> </w:t>
      </w:r>
      <w:r w:rsidR="412DF1AE" w:rsidRPr="412DF1AE">
        <w:rPr>
          <w:lang w:val="en-GB"/>
        </w:rPr>
        <w:t>the PRISMA-</w:t>
      </w:r>
      <w:proofErr w:type="spellStart"/>
      <w:r w:rsidR="412DF1AE" w:rsidRPr="412DF1AE">
        <w:rPr>
          <w:lang w:val="en-GB"/>
        </w:rPr>
        <w:t>ScR</w:t>
      </w:r>
      <w:proofErr w:type="spellEnd"/>
      <w:r w:rsidR="412DF1AE" w:rsidRPr="412DF1AE">
        <w:rPr>
          <w:lang w:val="en-GB"/>
        </w:rPr>
        <w:t xml:space="preserve"> checklist for transparency in reporting. Systematic searches in Embase, PsycINFO, </w:t>
      </w:r>
      <w:proofErr w:type="spellStart"/>
      <w:r w:rsidR="412DF1AE" w:rsidRPr="412DF1AE">
        <w:rPr>
          <w:lang w:val="en-GB"/>
        </w:rPr>
        <w:t>Cinahl</w:t>
      </w:r>
      <w:proofErr w:type="spellEnd"/>
      <w:r w:rsidR="412DF1AE" w:rsidRPr="412DF1AE">
        <w:rPr>
          <w:lang w:val="en-GB"/>
        </w:rPr>
        <w:t xml:space="preserve">, Cochrane Library and </w:t>
      </w:r>
      <w:proofErr w:type="spellStart"/>
      <w:r w:rsidR="412DF1AE" w:rsidRPr="412DF1AE">
        <w:rPr>
          <w:lang w:val="en-GB"/>
        </w:rPr>
        <w:t>Epistemonikos</w:t>
      </w:r>
      <w:proofErr w:type="spellEnd"/>
      <w:r w:rsidR="5FC9006F" w:rsidRPr="3178CAB2">
        <w:rPr>
          <w:lang w:val="en-GB"/>
        </w:rPr>
        <w:t xml:space="preserve">. </w:t>
      </w:r>
      <w:r w:rsidR="53204A09" w:rsidRPr="02B83372">
        <w:rPr>
          <w:lang w:val="en-GB"/>
        </w:rPr>
        <w:t>B</w:t>
      </w:r>
      <w:r w:rsidR="412DF1AE" w:rsidRPr="02B83372">
        <w:rPr>
          <w:lang w:val="en-GB"/>
        </w:rPr>
        <w:t>linded</w:t>
      </w:r>
      <w:r w:rsidR="412DF1AE" w:rsidRPr="412DF1AE">
        <w:rPr>
          <w:lang w:val="en-GB"/>
        </w:rPr>
        <w:t xml:space="preserve"> screening using Rayyan Software. </w:t>
      </w:r>
    </w:p>
    <w:p w14:paraId="1A7BFCC0" w14:textId="2C2F23CD" w:rsidR="00DE6D92" w:rsidRPr="00D53B82" w:rsidRDefault="00DE6D92" w:rsidP="00B719AD">
      <w:pPr>
        <w:pStyle w:val="Overskrift2"/>
      </w:pPr>
      <w:r w:rsidRPr="00D53B82">
        <w:t>Results</w:t>
      </w:r>
    </w:p>
    <w:p w14:paraId="1685DA4E" w14:textId="53C7EBB4" w:rsidR="00555F15" w:rsidRPr="00D53B82" w:rsidRDefault="412DF1AE" w:rsidP="412DF1AE">
      <w:pPr>
        <w:rPr>
          <w:rFonts w:eastAsia="Calibri"/>
          <w:lang w:val="en-GB"/>
        </w:rPr>
      </w:pPr>
      <w:r w:rsidRPr="07BD4D85">
        <w:rPr>
          <w:rFonts w:eastAsia="Calibri"/>
          <w:lang w:val="en-GB"/>
        </w:rPr>
        <w:t>We included 34 of 1,737 screened articles. Most studies had a multicentre design</w:t>
      </w:r>
      <w:r w:rsidR="38CE9E4A" w:rsidRPr="6BF00243">
        <w:rPr>
          <w:rFonts w:eastAsia="Calibri"/>
          <w:lang w:val="en-GB"/>
        </w:rPr>
        <w:t xml:space="preserve">, </w:t>
      </w:r>
      <w:r w:rsidRPr="07BD4D85">
        <w:rPr>
          <w:rFonts w:eastAsia="Calibri"/>
          <w:lang w:val="en-GB"/>
        </w:rPr>
        <w:t xml:space="preserve">conducted </w:t>
      </w:r>
      <w:proofErr w:type="gramStart"/>
      <w:r w:rsidRPr="07BD4D85">
        <w:rPr>
          <w:rFonts w:eastAsia="Calibri"/>
          <w:lang w:val="en-GB"/>
        </w:rPr>
        <w:t xml:space="preserve">in  </w:t>
      </w:r>
      <w:r w:rsidRPr="4E8210F2">
        <w:rPr>
          <w:rFonts w:eastAsia="Calibri"/>
          <w:lang w:val="en-GB"/>
        </w:rPr>
        <w:t>hospital</w:t>
      </w:r>
      <w:r w:rsidR="751F7E8F" w:rsidRPr="4E8210F2">
        <w:rPr>
          <w:rFonts w:eastAsia="Calibri"/>
          <w:lang w:val="en-GB"/>
        </w:rPr>
        <w:t>s</w:t>
      </w:r>
      <w:proofErr w:type="gramEnd"/>
      <w:r w:rsidRPr="07BD4D85">
        <w:rPr>
          <w:rFonts w:eastAsia="Calibri"/>
          <w:lang w:val="en-GB"/>
        </w:rPr>
        <w:t xml:space="preserve"> in high-income countries. </w:t>
      </w:r>
      <w:r w:rsidRPr="07BD4D85">
        <w:rPr>
          <w:rFonts w:ascii="Calibri" w:eastAsia="Calibri" w:hAnsi="Calibri" w:cs="Calibri"/>
          <w:lang w:val="en-GB"/>
        </w:rPr>
        <w:t xml:space="preserve">Seventy-six per </w:t>
      </w:r>
      <w:r w:rsidRPr="07BD4D85">
        <w:rPr>
          <w:rFonts w:eastAsia="Calibri"/>
          <w:lang w:val="en-GB"/>
        </w:rPr>
        <w:t>cent of the studies demonstrated</w:t>
      </w:r>
      <w:r w:rsidRPr="07BD4D85">
        <w:rPr>
          <w:lang w:val="en-GB"/>
        </w:rPr>
        <w:t xml:space="preserve"> an inverse association where increased </w:t>
      </w:r>
      <w:r w:rsidR="00C62EF1">
        <w:rPr>
          <w:lang w:val="en-GB"/>
        </w:rPr>
        <w:t>PSC</w:t>
      </w:r>
      <w:r w:rsidRPr="07BD4D85">
        <w:rPr>
          <w:lang w:val="en-GB"/>
        </w:rPr>
        <w:t xml:space="preserve"> scores showed reduced A</w:t>
      </w:r>
      <w:r w:rsidR="00CB750A">
        <w:rPr>
          <w:lang w:val="en-GB"/>
        </w:rPr>
        <w:t>E</w:t>
      </w:r>
      <w:r w:rsidRPr="07BD4D85">
        <w:rPr>
          <w:lang w:val="en-GB"/>
        </w:rPr>
        <w:t xml:space="preserve">s rates. </w:t>
      </w:r>
      <w:r w:rsidR="60CC1792" w:rsidRPr="524A8FFE">
        <w:rPr>
          <w:rFonts w:ascii="Calibri" w:eastAsia="Calibri" w:hAnsi="Calibri" w:cs="Calibri"/>
          <w:lang w:val="en-GB"/>
        </w:rPr>
        <w:t>M</w:t>
      </w:r>
      <w:r w:rsidRPr="524A8FFE">
        <w:rPr>
          <w:rFonts w:ascii="Calibri" w:eastAsia="Calibri" w:hAnsi="Calibri" w:cs="Calibri"/>
          <w:lang w:val="en-GB"/>
        </w:rPr>
        <w:t>ethodological</w:t>
      </w:r>
      <w:r w:rsidRPr="07BD4D85">
        <w:rPr>
          <w:rFonts w:ascii="Calibri" w:eastAsia="Calibri" w:hAnsi="Calibri" w:cs="Calibri"/>
          <w:lang w:val="en-GB"/>
        </w:rPr>
        <w:t xml:space="preserve"> </w:t>
      </w:r>
      <w:r w:rsidR="00F95945" w:rsidRPr="07BD4D85">
        <w:rPr>
          <w:rFonts w:ascii="Calibri" w:eastAsia="Calibri" w:hAnsi="Calibri" w:cs="Calibri"/>
          <w:lang w:val="en-GB"/>
        </w:rPr>
        <w:t>approaches</w:t>
      </w:r>
      <w:r w:rsidR="00F95945">
        <w:rPr>
          <w:rFonts w:ascii="Calibri" w:eastAsia="Calibri" w:hAnsi="Calibri" w:cs="Calibri"/>
          <w:lang w:val="en-GB"/>
        </w:rPr>
        <w:t xml:space="preserve"> </w:t>
      </w:r>
      <w:r w:rsidRPr="07BD4D85">
        <w:rPr>
          <w:rFonts w:ascii="Calibri" w:eastAsia="Calibri" w:hAnsi="Calibri" w:cs="Calibri"/>
          <w:lang w:val="en-GB"/>
        </w:rPr>
        <w:t xml:space="preserve">varied, including missing reports on the validation of the used tools, </w:t>
      </w:r>
      <w:r w:rsidRPr="07BD4D85">
        <w:rPr>
          <w:lang w:val="en-GB"/>
        </w:rPr>
        <w:t xml:space="preserve">variation in participants, medical </w:t>
      </w:r>
      <w:r w:rsidR="00610EDB">
        <w:rPr>
          <w:lang w:val="en-GB"/>
        </w:rPr>
        <w:t>specialities</w:t>
      </w:r>
      <w:r w:rsidRPr="07BD4D85">
        <w:rPr>
          <w:lang w:val="en-GB"/>
        </w:rPr>
        <w:t xml:space="preserve">, and work unit level of measurements. In 24% of the articles, no inverse </w:t>
      </w:r>
      <w:r w:rsidR="00F75E46" w:rsidRPr="07BD4D85">
        <w:rPr>
          <w:lang w:val="en-GB"/>
        </w:rPr>
        <w:t xml:space="preserve">association </w:t>
      </w:r>
      <w:r w:rsidRPr="07BD4D85">
        <w:rPr>
          <w:lang w:val="en-GB"/>
        </w:rPr>
        <w:t xml:space="preserve">between </w:t>
      </w:r>
      <w:r w:rsidR="00C62EF1">
        <w:rPr>
          <w:lang w:val="en-GB"/>
        </w:rPr>
        <w:t>PSC</w:t>
      </w:r>
      <w:r w:rsidRPr="07BD4D85">
        <w:rPr>
          <w:lang w:val="en-GB"/>
        </w:rPr>
        <w:t xml:space="preserve"> and </w:t>
      </w:r>
      <w:r w:rsidR="00CB750A">
        <w:rPr>
          <w:lang w:val="en-GB"/>
        </w:rPr>
        <w:t>AEs</w:t>
      </w:r>
      <w:r w:rsidRPr="07BD4D85">
        <w:rPr>
          <w:lang w:val="en-GB"/>
        </w:rPr>
        <w:t xml:space="preserve"> was found. How contextual factors are addressed, and which concepts are used in the research, might partly explain this discrepancy in the evidence. We identified a lack of eligible studies for meta-analysis and further synthesis. </w:t>
      </w:r>
      <w:r w:rsidRPr="6957854A">
        <w:rPr>
          <w:rFonts w:eastAsia="Calibri"/>
          <w:lang w:val="en-GB"/>
        </w:rPr>
        <w:t>This</w:t>
      </w:r>
      <w:r w:rsidRPr="07BD4D85">
        <w:rPr>
          <w:rFonts w:eastAsia="Calibri"/>
          <w:lang w:val="en-GB"/>
        </w:rPr>
        <w:t xml:space="preserve"> review demonstrated a need for prospective longitudinal studies utilizing a more uniform research methodology to reduce the discrepancy in the evidence on the association. </w:t>
      </w:r>
      <w:r w:rsidR="0088596C">
        <w:rPr>
          <w:rFonts w:eastAsia="Calibri"/>
          <w:lang w:val="en-GB"/>
        </w:rPr>
        <w:t xml:space="preserve"> </w:t>
      </w:r>
      <w:r w:rsidR="00A2252C">
        <w:rPr>
          <w:rFonts w:eastAsia="Calibri"/>
          <w:lang w:val="en-GB"/>
        </w:rPr>
        <w:t>Conclusively, th</w:t>
      </w:r>
      <w:r w:rsidR="00050BCC">
        <w:rPr>
          <w:rFonts w:eastAsia="Calibri"/>
          <w:lang w:val="en-GB"/>
        </w:rPr>
        <w:t xml:space="preserve">e evidence </w:t>
      </w:r>
      <w:r w:rsidR="00A2252C">
        <w:rPr>
          <w:rFonts w:eastAsia="Calibri"/>
          <w:lang w:val="en-GB"/>
        </w:rPr>
        <w:t>indicate</w:t>
      </w:r>
      <w:r w:rsidR="00050BCC">
        <w:rPr>
          <w:rFonts w:eastAsia="Calibri"/>
          <w:lang w:val="en-GB"/>
        </w:rPr>
        <w:t>s</w:t>
      </w:r>
      <w:r w:rsidR="00A2252C">
        <w:rPr>
          <w:rFonts w:eastAsia="Calibri"/>
          <w:lang w:val="en-GB"/>
        </w:rPr>
        <w:t xml:space="preserve"> an </w:t>
      </w:r>
      <w:r w:rsidR="005E4721">
        <w:rPr>
          <w:rFonts w:eastAsia="Calibri"/>
          <w:lang w:val="en-GB"/>
        </w:rPr>
        <w:t xml:space="preserve">inverse </w:t>
      </w:r>
      <w:r w:rsidR="00A2252C">
        <w:rPr>
          <w:rFonts w:eastAsia="Calibri"/>
          <w:lang w:val="en-GB"/>
        </w:rPr>
        <w:t xml:space="preserve">association between </w:t>
      </w:r>
      <w:r w:rsidR="00C62EF1">
        <w:rPr>
          <w:rFonts w:eastAsia="Calibri"/>
          <w:lang w:val="en-GB"/>
        </w:rPr>
        <w:t>PSC</w:t>
      </w:r>
      <w:r w:rsidR="00A2252C">
        <w:rPr>
          <w:rFonts w:eastAsia="Calibri"/>
          <w:lang w:val="en-GB"/>
        </w:rPr>
        <w:t xml:space="preserve"> and </w:t>
      </w:r>
      <w:r w:rsidR="00CB750A">
        <w:rPr>
          <w:rFonts w:eastAsia="Calibri"/>
          <w:lang w:val="en-GB"/>
        </w:rPr>
        <w:t>AEs</w:t>
      </w:r>
      <w:r w:rsidR="70B330FB" w:rsidRPr="0194A5DE">
        <w:rPr>
          <w:rFonts w:eastAsia="Calibri"/>
          <w:lang w:val="en-GB"/>
        </w:rPr>
        <w:t xml:space="preserve">. However, </w:t>
      </w:r>
      <w:r w:rsidR="411B2373" w:rsidRPr="0194A5DE">
        <w:rPr>
          <w:rFonts w:eastAsia="Calibri"/>
          <w:lang w:val="en-GB"/>
        </w:rPr>
        <w:t xml:space="preserve">we still need </w:t>
      </w:r>
      <w:r w:rsidR="00941AD0">
        <w:rPr>
          <w:rFonts w:eastAsia="Calibri"/>
          <w:lang w:val="en-GB"/>
        </w:rPr>
        <w:t xml:space="preserve">a broader understanding of PSC </w:t>
      </w:r>
      <w:r w:rsidR="00202E69">
        <w:rPr>
          <w:rFonts w:eastAsia="Calibri"/>
          <w:lang w:val="en-GB"/>
        </w:rPr>
        <w:t xml:space="preserve">and </w:t>
      </w:r>
      <w:r w:rsidR="001E6907">
        <w:rPr>
          <w:rFonts w:eastAsia="Calibri"/>
          <w:lang w:val="en-GB"/>
        </w:rPr>
        <w:t xml:space="preserve">efforts </w:t>
      </w:r>
      <w:r w:rsidR="411B2373" w:rsidRPr="0194A5DE">
        <w:rPr>
          <w:rFonts w:eastAsia="Calibri"/>
          <w:lang w:val="en-GB"/>
        </w:rPr>
        <w:t xml:space="preserve">to reduce AEs in surgery and other hospital contexts. </w:t>
      </w:r>
    </w:p>
    <w:p w14:paraId="768674F3" w14:textId="2C38C928" w:rsidR="00DE6D92" w:rsidRPr="00D53B82" w:rsidRDefault="00377944" w:rsidP="00A655AC">
      <w:pPr>
        <w:rPr>
          <w:lang w:val="en-GB"/>
        </w:rPr>
      </w:pPr>
      <w:r w:rsidRPr="00D53B82">
        <w:rPr>
          <w:lang w:val="en-GB"/>
        </w:rPr>
        <w:t xml:space="preserve">Keywords: </w:t>
      </w:r>
      <w:r w:rsidR="00982DD8" w:rsidRPr="00D53B82">
        <w:rPr>
          <w:lang w:val="en-GB"/>
        </w:rPr>
        <w:t>Patient safety culture, adverse events</w:t>
      </w:r>
      <w:r w:rsidR="00777E71" w:rsidRPr="00D53B82">
        <w:rPr>
          <w:lang w:val="en-GB"/>
        </w:rPr>
        <w:t xml:space="preserve">, </w:t>
      </w:r>
      <w:r w:rsidR="00982DD8" w:rsidRPr="00D53B82">
        <w:rPr>
          <w:lang w:val="en-GB"/>
        </w:rPr>
        <w:t>healthcare services research</w:t>
      </w:r>
      <w:r w:rsidR="00777E71" w:rsidRPr="00D53B82">
        <w:rPr>
          <w:lang w:val="en-GB"/>
        </w:rPr>
        <w:t xml:space="preserve"> </w:t>
      </w:r>
    </w:p>
    <w:sectPr w:rsidR="00DE6D92" w:rsidRPr="00D5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3067" w14:textId="77777777" w:rsidR="00AC5EB6" w:rsidRDefault="00AC5EB6" w:rsidP="00A26FC8">
      <w:pPr>
        <w:spacing w:after="0" w:line="240" w:lineRule="auto"/>
      </w:pPr>
      <w:r>
        <w:separator/>
      </w:r>
    </w:p>
  </w:endnote>
  <w:endnote w:type="continuationSeparator" w:id="0">
    <w:p w14:paraId="6EDFCCD9" w14:textId="77777777" w:rsidR="00AC5EB6" w:rsidRDefault="00AC5EB6" w:rsidP="00A26FC8">
      <w:pPr>
        <w:spacing w:after="0" w:line="240" w:lineRule="auto"/>
      </w:pPr>
      <w:r>
        <w:continuationSeparator/>
      </w:r>
    </w:p>
  </w:endnote>
  <w:endnote w:type="continuationNotice" w:id="1">
    <w:p w14:paraId="37104EF2" w14:textId="77777777" w:rsidR="00AC5EB6" w:rsidRDefault="00AC5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FBF7" w14:textId="77777777" w:rsidR="00AC5EB6" w:rsidRDefault="00AC5EB6" w:rsidP="00A26FC8">
      <w:pPr>
        <w:spacing w:after="0" w:line="240" w:lineRule="auto"/>
      </w:pPr>
      <w:r>
        <w:separator/>
      </w:r>
    </w:p>
  </w:footnote>
  <w:footnote w:type="continuationSeparator" w:id="0">
    <w:p w14:paraId="200632FB" w14:textId="77777777" w:rsidR="00AC5EB6" w:rsidRDefault="00AC5EB6" w:rsidP="00A26FC8">
      <w:pPr>
        <w:spacing w:after="0" w:line="240" w:lineRule="auto"/>
      </w:pPr>
      <w:r>
        <w:continuationSeparator/>
      </w:r>
    </w:p>
  </w:footnote>
  <w:footnote w:type="continuationNotice" w:id="1">
    <w:p w14:paraId="7D2533C2" w14:textId="77777777" w:rsidR="00AC5EB6" w:rsidRDefault="00AC5E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73D"/>
    <w:multiLevelType w:val="hybridMultilevel"/>
    <w:tmpl w:val="12103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559"/>
    <w:multiLevelType w:val="hybridMultilevel"/>
    <w:tmpl w:val="23A82734"/>
    <w:lvl w:ilvl="0" w:tplc="E9168B28">
      <w:numFmt w:val="bullet"/>
      <w:lvlText w:val="•"/>
      <w:lvlJc w:val="left"/>
      <w:pPr>
        <w:ind w:left="1128" w:hanging="768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573A"/>
    <w:multiLevelType w:val="hybridMultilevel"/>
    <w:tmpl w:val="032AD2DC"/>
    <w:lvl w:ilvl="0" w:tplc="F65260BC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68FC"/>
    <w:multiLevelType w:val="hybridMultilevel"/>
    <w:tmpl w:val="97CABB02"/>
    <w:lvl w:ilvl="0" w:tplc="F65260BC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05A"/>
    <w:multiLevelType w:val="hybridMultilevel"/>
    <w:tmpl w:val="F9F02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90663">
    <w:abstractNumId w:val="0"/>
  </w:num>
  <w:num w:numId="2" w16cid:durableId="1331174724">
    <w:abstractNumId w:val="4"/>
  </w:num>
  <w:num w:numId="3" w16cid:durableId="1361858420">
    <w:abstractNumId w:val="2"/>
  </w:num>
  <w:num w:numId="4" w16cid:durableId="1092505791">
    <w:abstractNumId w:val="3"/>
  </w:num>
  <w:num w:numId="5" w16cid:durableId="1878363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ne Jungersen">
    <w15:presenceInfo w15:providerId="Windows Live" w15:userId="e4c018a054d47a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92"/>
    <w:rsid w:val="00000C2B"/>
    <w:rsid w:val="000023B1"/>
    <w:rsid w:val="0000472C"/>
    <w:rsid w:val="000213F9"/>
    <w:rsid w:val="0002157B"/>
    <w:rsid w:val="00035554"/>
    <w:rsid w:val="00045808"/>
    <w:rsid w:val="00050BCC"/>
    <w:rsid w:val="000574D8"/>
    <w:rsid w:val="000630AC"/>
    <w:rsid w:val="000648C8"/>
    <w:rsid w:val="00070327"/>
    <w:rsid w:val="0007481C"/>
    <w:rsid w:val="00076F06"/>
    <w:rsid w:val="0007EFDD"/>
    <w:rsid w:val="000924ED"/>
    <w:rsid w:val="00092D6E"/>
    <w:rsid w:val="00097EB6"/>
    <w:rsid w:val="000A28CA"/>
    <w:rsid w:val="000A58D3"/>
    <w:rsid w:val="000C4D5C"/>
    <w:rsid w:val="000D1BE0"/>
    <w:rsid w:val="000D3406"/>
    <w:rsid w:val="000D39FA"/>
    <w:rsid w:val="000D5B70"/>
    <w:rsid w:val="000F696D"/>
    <w:rsid w:val="001107BF"/>
    <w:rsid w:val="00117845"/>
    <w:rsid w:val="00120D0D"/>
    <w:rsid w:val="001224D7"/>
    <w:rsid w:val="00143C52"/>
    <w:rsid w:val="00144425"/>
    <w:rsid w:val="00147553"/>
    <w:rsid w:val="001479A0"/>
    <w:rsid w:val="00152CB5"/>
    <w:rsid w:val="001613AC"/>
    <w:rsid w:val="00167915"/>
    <w:rsid w:val="00185861"/>
    <w:rsid w:val="001907E5"/>
    <w:rsid w:val="00191E22"/>
    <w:rsid w:val="00193E53"/>
    <w:rsid w:val="00195FBD"/>
    <w:rsid w:val="001A2A96"/>
    <w:rsid w:val="001A4AFB"/>
    <w:rsid w:val="001D005B"/>
    <w:rsid w:val="001D0114"/>
    <w:rsid w:val="001D0C36"/>
    <w:rsid w:val="001D75A1"/>
    <w:rsid w:val="001E6907"/>
    <w:rsid w:val="00202E69"/>
    <w:rsid w:val="00221BA3"/>
    <w:rsid w:val="00225FA1"/>
    <w:rsid w:val="002308CC"/>
    <w:rsid w:val="00233CA6"/>
    <w:rsid w:val="002375A7"/>
    <w:rsid w:val="00242BEA"/>
    <w:rsid w:val="00244891"/>
    <w:rsid w:val="00244DD0"/>
    <w:rsid w:val="002523A0"/>
    <w:rsid w:val="00256D7D"/>
    <w:rsid w:val="00263587"/>
    <w:rsid w:val="00263623"/>
    <w:rsid w:val="002810E0"/>
    <w:rsid w:val="00286FE6"/>
    <w:rsid w:val="00297381"/>
    <w:rsid w:val="002B66DB"/>
    <w:rsid w:val="002B7ADC"/>
    <w:rsid w:val="002B7DB5"/>
    <w:rsid w:val="002C168D"/>
    <w:rsid w:val="002C566B"/>
    <w:rsid w:val="002D4148"/>
    <w:rsid w:val="002E1691"/>
    <w:rsid w:val="002F3FC6"/>
    <w:rsid w:val="002F620A"/>
    <w:rsid w:val="002F6A85"/>
    <w:rsid w:val="0030387A"/>
    <w:rsid w:val="003115D2"/>
    <w:rsid w:val="003179E7"/>
    <w:rsid w:val="0033174E"/>
    <w:rsid w:val="0033609F"/>
    <w:rsid w:val="00337165"/>
    <w:rsid w:val="00341621"/>
    <w:rsid w:val="003418A5"/>
    <w:rsid w:val="003451C5"/>
    <w:rsid w:val="0035307F"/>
    <w:rsid w:val="00371E58"/>
    <w:rsid w:val="00377944"/>
    <w:rsid w:val="0038779C"/>
    <w:rsid w:val="003904F6"/>
    <w:rsid w:val="003911F0"/>
    <w:rsid w:val="00396ACC"/>
    <w:rsid w:val="003A786D"/>
    <w:rsid w:val="003B5656"/>
    <w:rsid w:val="003B6624"/>
    <w:rsid w:val="003C326F"/>
    <w:rsid w:val="003D1DA5"/>
    <w:rsid w:val="003F733D"/>
    <w:rsid w:val="003F7DDF"/>
    <w:rsid w:val="0040264B"/>
    <w:rsid w:val="004125D5"/>
    <w:rsid w:val="00414783"/>
    <w:rsid w:val="00422CAC"/>
    <w:rsid w:val="00423A01"/>
    <w:rsid w:val="004331DA"/>
    <w:rsid w:val="00437968"/>
    <w:rsid w:val="00442D95"/>
    <w:rsid w:val="00443C94"/>
    <w:rsid w:val="00444B4F"/>
    <w:rsid w:val="00451E68"/>
    <w:rsid w:val="00452CDC"/>
    <w:rsid w:val="004536C4"/>
    <w:rsid w:val="004622F9"/>
    <w:rsid w:val="004642E4"/>
    <w:rsid w:val="004735D7"/>
    <w:rsid w:val="0049008F"/>
    <w:rsid w:val="00493564"/>
    <w:rsid w:val="004A583D"/>
    <w:rsid w:val="004B60A3"/>
    <w:rsid w:val="004D287F"/>
    <w:rsid w:val="004F416A"/>
    <w:rsid w:val="005056AF"/>
    <w:rsid w:val="005071AD"/>
    <w:rsid w:val="00535AFB"/>
    <w:rsid w:val="00536A2A"/>
    <w:rsid w:val="00540055"/>
    <w:rsid w:val="00544330"/>
    <w:rsid w:val="00545B50"/>
    <w:rsid w:val="00552C40"/>
    <w:rsid w:val="00555C67"/>
    <w:rsid w:val="00555F15"/>
    <w:rsid w:val="00562C39"/>
    <w:rsid w:val="00565508"/>
    <w:rsid w:val="00567588"/>
    <w:rsid w:val="005764D1"/>
    <w:rsid w:val="0058305A"/>
    <w:rsid w:val="00586DF1"/>
    <w:rsid w:val="00590209"/>
    <w:rsid w:val="00592E9C"/>
    <w:rsid w:val="005968EC"/>
    <w:rsid w:val="00596DDD"/>
    <w:rsid w:val="005A18B1"/>
    <w:rsid w:val="005A7D4E"/>
    <w:rsid w:val="005C0C17"/>
    <w:rsid w:val="005C2EA8"/>
    <w:rsid w:val="005C73EE"/>
    <w:rsid w:val="005E29C6"/>
    <w:rsid w:val="005E4721"/>
    <w:rsid w:val="005E648E"/>
    <w:rsid w:val="005E7E0C"/>
    <w:rsid w:val="005F1482"/>
    <w:rsid w:val="005F3F81"/>
    <w:rsid w:val="005F6E26"/>
    <w:rsid w:val="00601C3D"/>
    <w:rsid w:val="006020B3"/>
    <w:rsid w:val="006109DF"/>
    <w:rsid w:val="00610EDB"/>
    <w:rsid w:val="00640391"/>
    <w:rsid w:val="006420D9"/>
    <w:rsid w:val="00643CBE"/>
    <w:rsid w:val="006476D0"/>
    <w:rsid w:val="00650774"/>
    <w:rsid w:val="00654F9F"/>
    <w:rsid w:val="00656E14"/>
    <w:rsid w:val="00664002"/>
    <w:rsid w:val="00673776"/>
    <w:rsid w:val="0068460B"/>
    <w:rsid w:val="0068536A"/>
    <w:rsid w:val="0069455F"/>
    <w:rsid w:val="006A706C"/>
    <w:rsid w:val="006B2440"/>
    <w:rsid w:val="006B74C9"/>
    <w:rsid w:val="006C37F5"/>
    <w:rsid w:val="006C3D89"/>
    <w:rsid w:val="006D0463"/>
    <w:rsid w:val="006D572D"/>
    <w:rsid w:val="006E4B3B"/>
    <w:rsid w:val="006F2193"/>
    <w:rsid w:val="006F307B"/>
    <w:rsid w:val="00702710"/>
    <w:rsid w:val="00705F0C"/>
    <w:rsid w:val="00721E16"/>
    <w:rsid w:val="0072253C"/>
    <w:rsid w:val="00740872"/>
    <w:rsid w:val="00742689"/>
    <w:rsid w:val="007429A5"/>
    <w:rsid w:val="0075312C"/>
    <w:rsid w:val="00754641"/>
    <w:rsid w:val="0075479B"/>
    <w:rsid w:val="00754B25"/>
    <w:rsid w:val="00756AED"/>
    <w:rsid w:val="00760D79"/>
    <w:rsid w:val="00777E71"/>
    <w:rsid w:val="007842D9"/>
    <w:rsid w:val="007936F9"/>
    <w:rsid w:val="007955D4"/>
    <w:rsid w:val="007A415C"/>
    <w:rsid w:val="007A7EF2"/>
    <w:rsid w:val="007B1DCC"/>
    <w:rsid w:val="007C3B36"/>
    <w:rsid w:val="007C40A9"/>
    <w:rsid w:val="007D7739"/>
    <w:rsid w:val="007E0B23"/>
    <w:rsid w:val="007F3B41"/>
    <w:rsid w:val="007F3D33"/>
    <w:rsid w:val="00802557"/>
    <w:rsid w:val="00814849"/>
    <w:rsid w:val="00816CE6"/>
    <w:rsid w:val="00817B34"/>
    <w:rsid w:val="00850806"/>
    <w:rsid w:val="00852E93"/>
    <w:rsid w:val="00853B7F"/>
    <w:rsid w:val="00861B38"/>
    <w:rsid w:val="00864AE6"/>
    <w:rsid w:val="00867F6C"/>
    <w:rsid w:val="00882C76"/>
    <w:rsid w:val="0088596C"/>
    <w:rsid w:val="008944CB"/>
    <w:rsid w:val="00894CC1"/>
    <w:rsid w:val="00894FA5"/>
    <w:rsid w:val="00896CD8"/>
    <w:rsid w:val="008A2D8E"/>
    <w:rsid w:val="008A5B30"/>
    <w:rsid w:val="008A6F56"/>
    <w:rsid w:val="008C247B"/>
    <w:rsid w:val="008C6FC9"/>
    <w:rsid w:val="008D2867"/>
    <w:rsid w:val="008E7656"/>
    <w:rsid w:val="00900B36"/>
    <w:rsid w:val="00903C22"/>
    <w:rsid w:val="00907699"/>
    <w:rsid w:val="00917B18"/>
    <w:rsid w:val="00924FD7"/>
    <w:rsid w:val="00935137"/>
    <w:rsid w:val="00937F33"/>
    <w:rsid w:val="00941AD0"/>
    <w:rsid w:val="0096070D"/>
    <w:rsid w:val="0096557F"/>
    <w:rsid w:val="00982DD8"/>
    <w:rsid w:val="0099467F"/>
    <w:rsid w:val="009A68F4"/>
    <w:rsid w:val="009B00D9"/>
    <w:rsid w:val="009B5436"/>
    <w:rsid w:val="009D20DC"/>
    <w:rsid w:val="009D45C1"/>
    <w:rsid w:val="009D52CA"/>
    <w:rsid w:val="009D744B"/>
    <w:rsid w:val="00A00804"/>
    <w:rsid w:val="00A032CD"/>
    <w:rsid w:val="00A176EB"/>
    <w:rsid w:val="00A20975"/>
    <w:rsid w:val="00A2252C"/>
    <w:rsid w:val="00A26FC8"/>
    <w:rsid w:val="00A27DCC"/>
    <w:rsid w:val="00A51162"/>
    <w:rsid w:val="00A524C7"/>
    <w:rsid w:val="00A655AC"/>
    <w:rsid w:val="00A67F56"/>
    <w:rsid w:val="00A718D5"/>
    <w:rsid w:val="00A87866"/>
    <w:rsid w:val="00A90250"/>
    <w:rsid w:val="00A90A54"/>
    <w:rsid w:val="00A91AEF"/>
    <w:rsid w:val="00A96D69"/>
    <w:rsid w:val="00AA2E86"/>
    <w:rsid w:val="00AB1201"/>
    <w:rsid w:val="00AB6A2D"/>
    <w:rsid w:val="00AC0E3D"/>
    <w:rsid w:val="00AC35F4"/>
    <w:rsid w:val="00AC5EB6"/>
    <w:rsid w:val="00AD15AD"/>
    <w:rsid w:val="00AD4922"/>
    <w:rsid w:val="00AF36F8"/>
    <w:rsid w:val="00B03813"/>
    <w:rsid w:val="00B03969"/>
    <w:rsid w:val="00B04B6E"/>
    <w:rsid w:val="00B057F8"/>
    <w:rsid w:val="00B070FD"/>
    <w:rsid w:val="00B17890"/>
    <w:rsid w:val="00B252D0"/>
    <w:rsid w:val="00B27D80"/>
    <w:rsid w:val="00B40350"/>
    <w:rsid w:val="00B40639"/>
    <w:rsid w:val="00B5106C"/>
    <w:rsid w:val="00B6362C"/>
    <w:rsid w:val="00B65144"/>
    <w:rsid w:val="00B657F1"/>
    <w:rsid w:val="00B719AD"/>
    <w:rsid w:val="00B72907"/>
    <w:rsid w:val="00B750A4"/>
    <w:rsid w:val="00B80351"/>
    <w:rsid w:val="00B80DD8"/>
    <w:rsid w:val="00B818F2"/>
    <w:rsid w:val="00BA71F4"/>
    <w:rsid w:val="00BB38BF"/>
    <w:rsid w:val="00BC6666"/>
    <w:rsid w:val="00BD6C07"/>
    <w:rsid w:val="00BE1851"/>
    <w:rsid w:val="00BF3971"/>
    <w:rsid w:val="00C00017"/>
    <w:rsid w:val="00C12668"/>
    <w:rsid w:val="00C148CC"/>
    <w:rsid w:val="00C157B3"/>
    <w:rsid w:val="00C213DB"/>
    <w:rsid w:val="00C21B4E"/>
    <w:rsid w:val="00C21E30"/>
    <w:rsid w:val="00C302EC"/>
    <w:rsid w:val="00C31972"/>
    <w:rsid w:val="00C32CCF"/>
    <w:rsid w:val="00C32D37"/>
    <w:rsid w:val="00C34EF0"/>
    <w:rsid w:val="00C40FB4"/>
    <w:rsid w:val="00C50333"/>
    <w:rsid w:val="00C50A0C"/>
    <w:rsid w:val="00C61BAD"/>
    <w:rsid w:val="00C61C69"/>
    <w:rsid w:val="00C62EF1"/>
    <w:rsid w:val="00C659EC"/>
    <w:rsid w:val="00C74842"/>
    <w:rsid w:val="00C952C7"/>
    <w:rsid w:val="00C974B6"/>
    <w:rsid w:val="00CA6D5D"/>
    <w:rsid w:val="00CB750A"/>
    <w:rsid w:val="00CC223D"/>
    <w:rsid w:val="00CC66AE"/>
    <w:rsid w:val="00CC72FB"/>
    <w:rsid w:val="00CD6EEA"/>
    <w:rsid w:val="00CE0CB5"/>
    <w:rsid w:val="00CE67EB"/>
    <w:rsid w:val="00D04CFC"/>
    <w:rsid w:val="00D10904"/>
    <w:rsid w:val="00D42919"/>
    <w:rsid w:val="00D432EE"/>
    <w:rsid w:val="00D44B68"/>
    <w:rsid w:val="00D53B82"/>
    <w:rsid w:val="00D53FF0"/>
    <w:rsid w:val="00D54F56"/>
    <w:rsid w:val="00D553C9"/>
    <w:rsid w:val="00D62D2F"/>
    <w:rsid w:val="00D80374"/>
    <w:rsid w:val="00D81CD0"/>
    <w:rsid w:val="00D83366"/>
    <w:rsid w:val="00DA7BF8"/>
    <w:rsid w:val="00DC1D46"/>
    <w:rsid w:val="00DD1886"/>
    <w:rsid w:val="00DD2E3E"/>
    <w:rsid w:val="00DD3D2B"/>
    <w:rsid w:val="00DE5DB5"/>
    <w:rsid w:val="00DE6D92"/>
    <w:rsid w:val="00DF1C0D"/>
    <w:rsid w:val="00E0120C"/>
    <w:rsid w:val="00E131EE"/>
    <w:rsid w:val="00E138E9"/>
    <w:rsid w:val="00E24905"/>
    <w:rsid w:val="00E31902"/>
    <w:rsid w:val="00E33E03"/>
    <w:rsid w:val="00E5320A"/>
    <w:rsid w:val="00E54A9F"/>
    <w:rsid w:val="00E57625"/>
    <w:rsid w:val="00E632D8"/>
    <w:rsid w:val="00E6333F"/>
    <w:rsid w:val="00E735B3"/>
    <w:rsid w:val="00E75876"/>
    <w:rsid w:val="00E80B9D"/>
    <w:rsid w:val="00E83A93"/>
    <w:rsid w:val="00E87245"/>
    <w:rsid w:val="00E92586"/>
    <w:rsid w:val="00E958E7"/>
    <w:rsid w:val="00E96EBB"/>
    <w:rsid w:val="00EB5B67"/>
    <w:rsid w:val="00EB719C"/>
    <w:rsid w:val="00EC2327"/>
    <w:rsid w:val="00ED372E"/>
    <w:rsid w:val="00ED4D9F"/>
    <w:rsid w:val="00ED6118"/>
    <w:rsid w:val="00EE2E6A"/>
    <w:rsid w:val="00EE45D4"/>
    <w:rsid w:val="00EE753B"/>
    <w:rsid w:val="00EE7DDE"/>
    <w:rsid w:val="00EF0B99"/>
    <w:rsid w:val="00F01CA9"/>
    <w:rsid w:val="00F02E5E"/>
    <w:rsid w:val="00F178A0"/>
    <w:rsid w:val="00F27768"/>
    <w:rsid w:val="00F360A3"/>
    <w:rsid w:val="00F46110"/>
    <w:rsid w:val="00F534B0"/>
    <w:rsid w:val="00F5381E"/>
    <w:rsid w:val="00F60936"/>
    <w:rsid w:val="00F63FD4"/>
    <w:rsid w:val="00F64F57"/>
    <w:rsid w:val="00F66D0D"/>
    <w:rsid w:val="00F73DC1"/>
    <w:rsid w:val="00F7427E"/>
    <w:rsid w:val="00F75E46"/>
    <w:rsid w:val="00F76665"/>
    <w:rsid w:val="00F81B1B"/>
    <w:rsid w:val="00F92DEE"/>
    <w:rsid w:val="00F95945"/>
    <w:rsid w:val="00FA1352"/>
    <w:rsid w:val="00FA4E52"/>
    <w:rsid w:val="00FB4503"/>
    <w:rsid w:val="00FB4A25"/>
    <w:rsid w:val="00FB66CE"/>
    <w:rsid w:val="00FC0E13"/>
    <w:rsid w:val="00FD2EEE"/>
    <w:rsid w:val="00FE1268"/>
    <w:rsid w:val="00FE4A32"/>
    <w:rsid w:val="00FE56D5"/>
    <w:rsid w:val="00FF2E7D"/>
    <w:rsid w:val="00FF7431"/>
    <w:rsid w:val="010B273F"/>
    <w:rsid w:val="0194A5DE"/>
    <w:rsid w:val="01C92B44"/>
    <w:rsid w:val="02B83372"/>
    <w:rsid w:val="050AEE38"/>
    <w:rsid w:val="06217D24"/>
    <w:rsid w:val="07BD4D85"/>
    <w:rsid w:val="086BC33E"/>
    <w:rsid w:val="08899010"/>
    <w:rsid w:val="0A1114BC"/>
    <w:rsid w:val="0AA32C8E"/>
    <w:rsid w:val="0B24368F"/>
    <w:rsid w:val="0B49A665"/>
    <w:rsid w:val="0C6C20CA"/>
    <w:rsid w:val="0C94CA0E"/>
    <w:rsid w:val="0D22E5D1"/>
    <w:rsid w:val="0D37AC7D"/>
    <w:rsid w:val="0D533D52"/>
    <w:rsid w:val="0DAD0585"/>
    <w:rsid w:val="0E070089"/>
    <w:rsid w:val="0E5BD751"/>
    <w:rsid w:val="0F6C2D81"/>
    <w:rsid w:val="10031B45"/>
    <w:rsid w:val="10425A55"/>
    <w:rsid w:val="1046742F"/>
    <w:rsid w:val="157F95F5"/>
    <w:rsid w:val="15F9124A"/>
    <w:rsid w:val="16CBE3CF"/>
    <w:rsid w:val="1780B1A2"/>
    <w:rsid w:val="18518614"/>
    <w:rsid w:val="1871A850"/>
    <w:rsid w:val="1D040A02"/>
    <w:rsid w:val="1E9111FD"/>
    <w:rsid w:val="1FD6CC56"/>
    <w:rsid w:val="21410458"/>
    <w:rsid w:val="21832458"/>
    <w:rsid w:val="220988A0"/>
    <w:rsid w:val="23416A67"/>
    <w:rsid w:val="246A61DC"/>
    <w:rsid w:val="256128D9"/>
    <w:rsid w:val="259DC579"/>
    <w:rsid w:val="25F98055"/>
    <w:rsid w:val="26F6BC26"/>
    <w:rsid w:val="27C96936"/>
    <w:rsid w:val="2855E1FD"/>
    <w:rsid w:val="29292685"/>
    <w:rsid w:val="2AE9F64B"/>
    <w:rsid w:val="2B03303A"/>
    <w:rsid w:val="2B62D18C"/>
    <w:rsid w:val="2F9EF3CE"/>
    <w:rsid w:val="30553D1E"/>
    <w:rsid w:val="3089C284"/>
    <w:rsid w:val="30D3E975"/>
    <w:rsid w:val="314835C8"/>
    <w:rsid w:val="3178CAB2"/>
    <w:rsid w:val="32E1E911"/>
    <w:rsid w:val="32E926BA"/>
    <w:rsid w:val="337BD4DF"/>
    <w:rsid w:val="337F9F18"/>
    <w:rsid w:val="347F3F12"/>
    <w:rsid w:val="3671B173"/>
    <w:rsid w:val="37B6485C"/>
    <w:rsid w:val="389FE91D"/>
    <w:rsid w:val="38CE9E4A"/>
    <w:rsid w:val="390B839F"/>
    <w:rsid w:val="39CA2729"/>
    <w:rsid w:val="3B2B991E"/>
    <w:rsid w:val="3D1FC520"/>
    <w:rsid w:val="3E171190"/>
    <w:rsid w:val="3EB0E417"/>
    <w:rsid w:val="3EEE2051"/>
    <w:rsid w:val="40AB4B5C"/>
    <w:rsid w:val="40AF5BB8"/>
    <w:rsid w:val="411B2373"/>
    <w:rsid w:val="412DF1AE"/>
    <w:rsid w:val="42E99E38"/>
    <w:rsid w:val="44AA6F97"/>
    <w:rsid w:val="44ED33CC"/>
    <w:rsid w:val="45C0AB25"/>
    <w:rsid w:val="4626663E"/>
    <w:rsid w:val="4693806E"/>
    <w:rsid w:val="46DC0EC5"/>
    <w:rsid w:val="4709FEDF"/>
    <w:rsid w:val="486A61FA"/>
    <w:rsid w:val="48BFB248"/>
    <w:rsid w:val="492BCA96"/>
    <w:rsid w:val="4B78052A"/>
    <w:rsid w:val="4B8E07BF"/>
    <w:rsid w:val="4BD4C2B5"/>
    <w:rsid w:val="4C1DDCF1"/>
    <w:rsid w:val="4D620612"/>
    <w:rsid w:val="4E8210F2"/>
    <w:rsid w:val="4EDB69E6"/>
    <w:rsid w:val="4F0BCBFF"/>
    <w:rsid w:val="511A4502"/>
    <w:rsid w:val="524A8FFE"/>
    <w:rsid w:val="53204A09"/>
    <w:rsid w:val="55267F8E"/>
    <w:rsid w:val="553CA259"/>
    <w:rsid w:val="55ACCC75"/>
    <w:rsid w:val="56CDEAE6"/>
    <w:rsid w:val="5737297B"/>
    <w:rsid w:val="578C5E2A"/>
    <w:rsid w:val="57DCB52B"/>
    <w:rsid w:val="58C05D47"/>
    <w:rsid w:val="58D856B4"/>
    <w:rsid w:val="59C3C77A"/>
    <w:rsid w:val="5A6DC489"/>
    <w:rsid w:val="5B99D478"/>
    <w:rsid w:val="5CED7AAD"/>
    <w:rsid w:val="5D6F3A44"/>
    <w:rsid w:val="5D9ED8B0"/>
    <w:rsid w:val="5DCD5287"/>
    <w:rsid w:val="5E5F4EA0"/>
    <w:rsid w:val="5EBC0C2B"/>
    <w:rsid w:val="5ED2B437"/>
    <w:rsid w:val="5F2180B4"/>
    <w:rsid w:val="5F5224D9"/>
    <w:rsid w:val="5F8F8384"/>
    <w:rsid w:val="5FC9006F"/>
    <w:rsid w:val="603961F2"/>
    <w:rsid w:val="60BD5115"/>
    <w:rsid w:val="60CC1792"/>
    <w:rsid w:val="6181C314"/>
    <w:rsid w:val="627249D3"/>
    <w:rsid w:val="631932BF"/>
    <w:rsid w:val="63F4F1D7"/>
    <w:rsid w:val="640E1A34"/>
    <w:rsid w:val="66BEFEB4"/>
    <w:rsid w:val="67601790"/>
    <w:rsid w:val="67E28C48"/>
    <w:rsid w:val="6942B406"/>
    <w:rsid w:val="6957854A"/>
    <w:rsid w:val="6957B81B"/>
    <w:rsid w:val="6A5AEF7D"/>
    <w:rsid w:val="6BBC7801"/>
    <w:rsid w:val="6BF00243"/>
    <w:rsid w:val="6D16BBD2"/>
    <w:rsid w:val="6E74C8FF"/>
    <w:rsid w:val="6F747E27"/>
    <w:rsid w:val="6FCD8564"/>
    <w:rsid w:val="70B330FB"/>
    <w:rsid w:val="70B8E0DE"/>
    <w:rsid w:val="722D7FED"/>
    <w:rsid w:val="729A27E9"/>
    <w:rsid w:val="73510D81"/>
    <w:rsid w:val="74FA4F7B"/>
    <w:rsid w:val="74FED894"/>
    <w:rsid w:val="751F7E8F"/>
    <w:rsid w:val="759D2765"/>
    <w:rsid w:val="776D990C"/>
    <w:rsid w:val="7A5095D7"/>
    <w:rsid w:val="7A9559F5"/>
    <w:rsid w:val="7ADE7431"/>
    <w:rsid w:val="7C12734E"/>
    <w:rsid w:val="7C9C612C"/>
    <w:rsid w:val="7D42A832"/>
    <w:rsid w:val="7E310E50"/>
    <w:rsid w:val="7E8C927D"/>
    <w:rsid w:val="7F1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8E538"/>
  <w15:chartTrackingRefBased/>
  <w15:docId w15:val="{B1F4DE05-C345-4905-AD8B-466AE90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92"/>
    <w:rPr>
      <w:lang w:val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8CA"/>
    <w:pPr>
      <w:keepNext/>
      <w:keepLines/>
      <w:shd w:val="clear" w:color="auto" w:fill="FFFFFF" w:themeFill="background1"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719AD"/>
    <w:pPr>
      <w:keepNext/>
      <w:keepLines/>
      <w:spacing w:before="40" w:after="0" w:line="360" w:lineRule="auto"/>
      <w:outlineLvl w:val="1"/>
    </w:pPr>
    <w:rPr>
      <w:rFonts w:asciiTheme="majorHAnsi" w:eastAsia="Calibri" w:hAnsiTheme="majorHAnsi" w:cs="Times New Roman"/>
      <w:sz w:val="28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E56D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28CA"/>
    <w:rPr>
      <w:rFonts w:asciiTheme="majorHAnsi" w:eastAsiaTheme="majorEastAsia" w:hAnsiTheme="majorHAnsi" w:cstheme="majorBidi"/>
      <w:sz w:val="32"/>
      <w:szCs w:val="32"/>
      <w:shd w:val="clear" w:color="auto" w:fill="FFFFFF" w:themeFill="background1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19AD"/>
    <w:rPr>
      <w:rFonts w:asciiTheme="majorHAnsi" w:eastAsia="Calibri" w:hAnsiTheme="majorHAnsi" w:cs="Times New Roman"/>
      <w:sz w:val="28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56D5"/>
    <w:rPr>
      <w:rFonts w:ascii="Times New Roman" w:eastAsiaTheme="majorEastAsia" w:hAnsi="Times New Roman" w:cstheme="majorBidi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1907E5"/>
    <w:pPr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34"/>
    <w:qFormat/>
    <w:rsid w:val="00A96D69"/>
    <w:pPr>
      <w:ind w:left="720"/>
      <w:contextualSpacing/>
    </w:pPr>
  </w:style>
  <w:style w:type="paragraph" w:styleId="Ingenmellomrom">
    <w:name w:val="No Spacing"/>
    <w:uiPriority w:val="1"/>
    <w:qFormat/>
    <w:rsid w:val="0099467F"/>
    <w:pPr>
      <w:spacing w:after="0" w:line="240" w:lineRule="auto"/>
    </w:pPr>
    <w:rPr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55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55D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55D4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55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55D4"/>
    <w:rPr>
      <w:b/>
      <w:bCs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B70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88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8596C"/>
    <w:rPr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8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859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Links>
    <vt:vector size="6" baseType="variant"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mailto:magnhil@oslomet.no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Vikan</dc:creator>
  <cp:keywords/>
  <dc:description/>
  <cp:lastModifiedBy>Marianne Jungersen</cp:lastModifiedBy>
  <cp:revision>2</cp:revision>
  <dcterms:created xsi:type="dcterms:W3CDTF">2023-03-20T11:16:00Z</dcterms:created>
  <dcterms:modified xsi:type="dcterms:W3CDTF">2023-03-20T11:16:00Z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c7df0c42-b3f2-4f8c-a029-820300fd118f</vt:lpwstr>
  </property>
</Properties>
</file>